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EE78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sz w:val="20"/>
          <w:szCs w:val="20"/>
        </w:rPr>
      </w:pPr>
      <w:r w:rsidRPr="00E73202">
        <w:rPr>
          <w:rFonts w:cs="Arial"/>
          <w:noProof/>
          <w:color w:val="011D49"/>
          <w:sz w:val="20"/>
          <w:szCs w:val="20"/>
        </w:rPr>
        <w:drawing>
          <wp:inline distT="0" distB="0" distL="0" distR="0" wp14:anchorId="26E63E44" wp14:editId="69EF8A65">
            <wp:extent cx="1905000" cy="1028700"/>
            <wp:effectExtent l="0" t="0" r="0" b="0"/>
            <wp:docPr id="1075318057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18057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4930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175376E1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b/>
          <w:bCs/>
          <w:sz w:val="20"/>
          <w:szCs w:val="20"/>
        </w:rPr>
        <w:t>Uranium Recovery Workshop</w:t>
      </w:r>
    </w:p>
    <w:p w14:paraId="7804514E" w14:textId="016ED5E7" w:rsidR="009908CD" w:rsidRDefault="000D48EE" w:rsidP="009908CD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May </w:t>
      </w:r>
      <w:r w:rsidR="009908CD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>8</w:t>
      </w:r>
      <w:r w:rsidR="009908CD" w:rsidRPr="00E73202">
        <w:rPr>
          <w:rFonts w:cs="Arial"/>
          <w:b/>
          <w:bCs/>
          <w:sz w:val="20"/>
          <w:szCs w:val="20"/>
        </w:rPr>
        <w:t>-</w:t>
      </w:r>
      <w:r>
        <w:rPr>
          <w:rFonts w:cs="Arial"/>
          <w:b/>
          <w:bCs/>
          <w:sz w:val="20"/>
          <w:szCs w:val="20"/>
        </w:rPr>
        <w:t>29</w:t>
      </w:r>
      <w:r w:rsidR="009908CD" w:rsidRPr="00E73202">
        <w:rPr>
          <w:rFonts w:cs="Arial"/>
          <w:b/>
          <w:bCs/>
          <w:sz w:val="20"/>
          <w:szCs w:val="20"/>
        </w:rPr>
        <w:t>, 202</w:t>
      </w:r>
      <w:r>
        <w:rPr>
          <w:rFonts w:cs="Arial"/>
          <w:b/>
          <w:bCs/>
          <w:sz w:val="20"/>
          <w:szCs w:val="20"/>
        </w:rPr>
        <w:t>6</w:t>
      </w:r>
    </w:p>
    <w:p w14:paraId="73FD5065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107D9390" w14:textId="77777777" w:rsidR="0055336B" w:rsidRDefault="009908CD" w:rsidP="009908C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Thursday</w:t>
      </w:r>
      <w:r w:rsidRPr="00E73202">
        <w:rPr>
          <w:rFonts w:cs="Arial"/>
          <w:b/>
          <w:bCs/>
          <w:sz w:val="20"/>
          <w:szCs w:val="20"/>
          <w:u w:val="single"/>
        </w:rPr>
        <w:t xml:space="preserve">, </w:t>
      </w:r>
      <w:r>
        <w:rPr>
          <w:rFonts w:cs="Arial"/>
          <w:b/>
          <w:bCs/>
          <w:sz w:val="20"/>
          <w:szCs w:val="20"/>
          <w:u w:val="single"/>
        </w:rPr>
        <w:t>May 28</w:t>
      </w:r>
      <w:r w:rsidRPr="00E73202">
        <w:rPr>
          <w:rFonts w:cs="Arial"/>
          <w:b/>
          <w:bCs/>
          <w:sz w:val="20"/>
          <w:szCs w:val="20"/>
          <w:u w:val="single"/>
        </w:rPr>
        <w:t>, 202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E73202">
        <w:rPr>
          <w:rFonts w:cs="Arial"/>
          <w:b/>
          <w:bCs/>
          <w:sz w:val="20"/>
          <w:szCs w:val="20"/>
          <w:u w:val="single"/>
        </w:rPr>
        <w:br/>
      </w:r>
      <w:r w:rsidRPr="00E73202">
        <w:rPr>
          <w:rFonts w:cs="Arial"/>
          <w:sz w:val="20"/>
          <w:szCs w:val="20"/>
        </w:rPr>
        <w:t xml:space="preserve">All meetings are in the </w:t>
      </w:r>
      <w:r>
        <w:rPr>
          <w:rFonts w:cs="Arial"/>
          <w:sz w:val="20"/>
          <w:szCs w:val="20"/>
        </w:rPr>
        <w:t>Hilton Denver City Center</w:t>
      </w:r>
      <w:r w:rsidRPr="0055336B">
        <w:rPr>
          <w:rFonts w:cs="Arial"/>
          <w:sz w:val="20"/>
          <w:szCs w:val="20"/>
        </w:rPr>
        <w:t>, Penrose Ballroom, unless</w:t>
      </w:r>
      <w:r w:rsidRPr="00E73202">
        <w:rPr>
          <w:rFonts w:cs="Arial"/>
          <w:sz w:val="20"/>
          <w:szCs w:val="20"/>
        </w:rPr>
        <w:t xml:space="preserve"> otherwise noted.</w:t>
      </w:r>
    </w:p>
    <w:p w14:paraId="58023750" w14:textId="3A606B75" w:rsidR="009908CD" w:rsidRPr="00E73202" w:rsidRDefault="0055336B" w:rsidP="009908C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reception on Thursday evening will be in </w:t>
      </w:r>
      <w:r w:rsidRPr="0055336B">
        <w:rPr>
          <w:rFonts w:cs="Arial"/>
          <w:sz w:val="20"/>
          <w:szCs w:val="20"/>
        </w:rPr>
        <w:t>Mattie Silks</w:t>
      </w:r>
      <w:r>
        <w:rPr>
          <w:rFonts w:cs="Arial"/>
          <w:sz w:val="20"/>
          <w:szCs w:val="20"/>
        </w:rPr>
        <w:t>.</w:t>
      </w:r>
    </w:p>
    <w:p w14:paraId="6810E561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i/>
          <w:iCs/>
          <w:color w:val="0070C0"/>
          <w:sz w:val="20"/>
          <w:szCs w:val="20"/>
        </w:rPr>
      </w:pPr>
      <w:r w:rsidRPr="00E73202">
        <w:rPr>
          <w:rFonts w:cs="Arial"/>
          <w:b/>
          <w:bCs/>
          <w:i/>
          <w:iCs/>
          <w:color w:val="0070C0"/>
          <w:sz w:val="20"/>
          <w:szCs w:val="20"/>
        </w:rPr>
        <w:t>Lanyards sponsored by Petrotek Corporation</w:t>
      </w:r>
    </w:p>
    <w:p w14:paraId="6B3CBAF6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br/>
        <w:t>8:</w:t>
      </w:r>
      <w:r>
        <w:rPr>
          <w:rFonts w:cs="Arial"/>
          <w:sz w:val="20"/>
          <w:szCs w:val="20"/>
        </w:rPr>
        <w:t>30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Registration and Breakfast</w:t>
      </w:r>
      <w:r>
        <w:rPr>
          <w:rFonts w:cs="Arial"/>
          <w:b/>
          <w:bCs/>
          <w:i/>
          <w:iCs/>
          <w:color w:val="0070C0"/>
          <w:sz w:val="20"/>
          <w:szCs w:val="20"/>
        </w:rPr>
        <w:t xml:space="preserve"> </w:t>
      </w:r>
    </w:p>
    <w:p w14:paraId="13DD71D2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316441E8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Pr="00E73202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>00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Welcome</w:t>
      </w:r>
    </w:p>
    <w:p w14:paraId="6E413918" w14:textId="77777777" w:rsidR="009908CD" w:rsidRPr="00E73202" w:rsidRDefault="009908CD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E73202">
        <w:rPr>
          <w:rFonts w:cs="Arial"/>
          <w:b/>
          <w:bCs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ab/>
      </w:r>
      <w:r w:rsidRPr="00E73202">
        <w:rPr>
          <w:rFonts w:cs="Arial"/>
          <w:i/>
          <w:iCs/>
          <w:sz w:val="20"/>
          <w:szCs w:val="20"/>
        </w:rPr>
        <w:t>Katie Sweeney, Executive Vice President and COO, National Mining Association</w:t>
      </w:r>
    </w:p>
    <w:p w14:paraId="5738496D" w14:textId="77777777" w:rsidR="009908CD" w:rsidRPr="00E73202" w:rsidRDefault="009908CD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</w:p>
    <w:p w14:paraId="2565B03E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9:</w:t>
      </w:r>
      <w:r>
        <w:rPr>
          <w:rFonts w:cs="Arial"/>
          <w:sz w:val="20"/>
          <w:szCs w:val="20"/>
        </w:rPr>
        <w:t>15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 xml:space="preserve">Nuclear Regulatory Commission </w:t>
      </w:r>
      <w:r>
        <w:rPr>
          <w:rFonts w:cs="Arial"/>
          <w:b/>
          <w:bCs/>
          <w:sz w:val="20"/>
          <w:szCs w:val="20"/>
        </w:rPr>
        <w:t xml:space="preserve">(NRC) </w:t>
      </w:r>
      <w:r w:rsidRPr="00E73202">
        <w:rPr>
          <w:rFonts w:cs="Arial"/>
          <w:b/>
          <w:bCs/>
          <w:sz w:val="20"/>
          <w:szCs w:val="20"/>
        </w:rPr>
        <w:t>Update</w:t>
      </w:r>
    </w:p>
    <w:p w14:paraId="4927059A" w14:textId="5E8567A9" w:rsidR="009908CD" w:rsidRDefault="000D48EE" w:rsidP="009908CD">
      <w:pPr>
        <w:spacing w:after="0" w:line="240" w:lineRule="auto"/>
        <w:ind w:left="144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Speaker(s) TBD</w:t>
      </w:r>
    </w:p>
    <w:p w14:paraId="790EBEEE" w14:textId="77777777" w:rsidR="009908CD" w:rsidRDefault="009908CD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</w:p>
    <w:p w14:paraId="6D5A089A" w14:textId="2D967E53" w:rsidR="00E534B1" w:rsidRPr="00E73202" w:rsidRDefault="009908CD" w:rsidP="00E534B1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9:45 a.m.</w:t>
      </w:r>
      <w:r>
        <w:rPr>
          <w:rFonts w:cs="Arial"/>
          <w:sz w:val="20"/>
          <w:szCs w:val="20"/>
        </w:rPr>
        <w:tab/>
      </w:r>
      <w:r w:rsidR="00E534B1">
        <w:rPr>
          <w:rFonts w:cs="Arial"/>
          <w:b/>
          <w:bCs/>
          <w:sz w:val="20"/>
          <w:szCs w:val="20"/>
        </w:rPr>
        <w:t>Wyoming Department of Environmental Quality’s Uranium Recovery Program</w:t>
      </w:r>
    </w:p>
    <w:p w14:paraId="7038D75D" w14:textId="736B7F36" w:rsidR="00E534B1" w:rsidRPr="00E534B1" w:rsidRDefault="00E534B1" w:rsidP="00E534B1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E73202">
        <w:rPr>
          <w:rFonts w:cs="Arial"/>
          <w:b/>
          <w:bCs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ab/>
      </w:r>
      <w:r>
        <w:rPr>
          <w:rFonts w:cs="Arial"/>
          <w:i/>
          <w:iCs/>
          <w:sz w:val="20"/>
          <w:szCs w:val="20"/>
        </w:rPr>
        <w:t>Charlee Boger, Land Quality Division, Wyoming DEQ</w:t>
      </w:r>
    </w:p>
    <w:p w14:paraId="6AC79DEE" w14:textId="6624A52B" w:rsidR="009908CD" w:rsidRPr="00E73202" w:rsidRDefault="009908CD" w:rsidP="00E534B1">
      <w:pPr>
        <w:spacing w:after="0" w:line="240" w:lineRule="auto"/>
        <w:rPr>
          <w:rFonts w:cs="Arial"/>
          <w:sz w:val="20"/>
          <w:szCs w:val="20"/>
        </w:rPr>
      </w:pPr>
    </w:p>
    <w:p w14:paraId="62A79DDB" w14:textId="77777777" w:rsidR="00E534B1" w:rsidRPr="00E73202" w:rsidRDefault="009908CD" w:rsidP="00E534B1">
      <w:pPr>
        <w:spacing w:after="0" w:line="240" w:lineRule="auto"/>
        <w:rPr>
          <w:rFonts w:cs="Arial"/>
          <w:sz w:val="20"/>
          <w:szCs w:val="20"/>
        </w:rPr>
      </w:pPr>
      <w:r w:rsidRPr="00E73202">
        <w:rPr>
          <w:rFonts w:cs="Arial"/>
          <w:sz w:val="20"/>
          <w:szCs w:val="20"/>
        </w:rPr>
        <w:t>10:</w:t>
      </w:r>
      <w:r>
        <w:rPr>
          <w:rFonts w:cs="Arial"/>
          <w:sz w:val="20"/>
          <w:szCs w:val="20"/>
        </w:rPr>
        <w:t>15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="00E534B1" w:rsidRPr="00E73202">
        <w:rPr>
          <w:rFonts w:cs="Arial"/>
          <w:b/>
          <w:bCs/>
          <w:sz w:val="20"/>
          <w:szCs w:val="20"/>
        </w:rPr>
        <w:t>Uranium Markets</w:t>
      </w:r>
    </w:p>
    <w:p w14:paraId="0A88B6FA" w14:textId="4C814385" w:rsidR="009908CD" w:rsidRPr="00E73202" w:rsidRDefault="00E534B1" w:rsidP="00E534B1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sz w:val="20"/>
          <w:szCs w:val="20"/>
        </w:rPr>
        <w:tab/>
      </w:r>
      <w:r>
        <w:rPr>
          <w:rFonts w:cs="Arial"/>
          <w:i/>
          <w:iCs/>
          <w:sz w:val="20"/>
          <w:szCs w:val="20"/>
        </w:rPr>
        <w:t>Scott Melbye</w:t>
      </w:r>
      <w:r w:rsidRPr="00E73202">
        <w:rPr>
          <w:rFonts w:cs="Arial"/>
          <w:i/>
          <w:iCs/>
          <w:sz w:val="20"/>
          <w:szCs w:val="20"/>
        </w:rPr>
        <w:t xml:space="preserve">, </w:t>
      </w:r>
      <w:r>
        <w:rPr>
          <w:rFonts w:cs="Arial"/>
          <w:i/>
          <w:iCs/>
          <w:sz w:val="20"/>
          <w:szCs w:val="20"/>
        </w:rPr>
        <w:t xml:space="preserve">Executive Vice President, Uranium Energy Corp. </w:t>
      </w:r>
    </w:p>
    <w:p w14:paraId="39E05A0E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6EEB9EA1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10:</w:t>
      </w:r>
      <w:r>
        <w:rPr>
          <w:rFonts w:cs="Arial"/>
          <w:sz w:val="20"/>
          <w:szCs w:val="20"/>
        </w:rPr>
        <w:t>45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Break</w:t>
      </w:r>
    </w:p>
    <w:p w14:paraId="603174A2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0FF30AF1" w14:textId="4F55282F" w:rsidR="009908CD" w:rsidRDefault="009908CD" w:rsidP="00E534B1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11</w:t>
      </w:r>
      <w:r w:rsidRPr="00E73202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>00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="00E842A7">
        <w:rPr>
          <w:rFonts w:cs="Arial"/>
          <w:b/>
          <w:bCs/>
          <w:sz w:val="20"/>
          <w:szCs w:val="20"/>
        </w:rPr>
        <w:t>Department of Energy (</w:t>
      </w:r>
      <w:r w:rsidR="00E534B1">
        <w:rPr>
          <w:rFonts w:cs="Arial"/>
          <w:b/>
          <w:bCs/>
          <w:sz w:val="20"/>
          <w:szCs w:val="20"/>
        </w:rPr>
        <w:t>DOE</w:t>
      </w:r>
      <w:r w:rsidR="00E842A7">
        <w:rPr>
          <w:rFonts w:cs="Arial"/>
          <w:b/>
          <w:bCs/>
          <w:sz w:val="20"/>
          <w:szCs w:val="20"/>
        </w:rPr>
        <w:t>) Office of</w:t>
      </w:r>
      <w:r w:rsidR="00E534B1">
        <w:rPr>
          <w:rFonts w:cs="Arial"/>
          <w:b/>
          <w:bCs/>
          <w:sz w:val="20"/>
          <w:szCs w:val="20"/>
        </w:rPr>
        <w:t xml:space="preserve"> Legacy Management</w:t>
      </w:r>
    </w:p>
    <w:p w14:paraId="58F301C3" w14:textId="608FEDB9" w:rsidR="00E02E9E" w:rsidRPr="00E02E9E" w:rsidRDefault="000D48EE" w:rsidP="00E02E9E">
      <w:pPr>
        <w:spacing w:after="0" w:line="240" w:lineRule="auto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="00E02E9E">
        <w:rPr>
          <w:rFonts w:cs="Arial"/>
          <w:i/>
          <w:iCs/>
          <w:sz w:val="20"/>
          <w:szCs w:val="20"/>
        </w:rPr>
        <w:t xml:space="preserve">Mary Young, </w:t>
      </w:r>
      <w:r w:rsidR="00E02E9E" w:rsidRPr="00E02E9E">
        <w:rPr>
          <w:rFonts w:cs="Arial"/>
          <w:i/>
          <w:iCs/>
          <w:sz w:val="20"/>
          <w:szCs w:val="20"/>
        </w:rPr>
        <w:t>DOE</w:t>
      </w:r>
      <w:r w:rsidR="00E842A7">
        <w:rPr>
          <w:rFonts w:cs="Arial"/>
          <w:i/>
          <w:iCs/>
          <w:sz w:val="20"/>
          <w:szCs w:val="20"/>
        </w:rPr>
        <w:t xml:space="preserve"> </w:t>
      </w:r>
      <w:r w:rsidR="00E02E9E" w:rsidRPr="00E02E9E">
        <w:rPr>
          <w:rFonts w:cs="Arial"/>
          <w:i/>
          <w:iCs/>
          <w:sz w:val="20"/>
          <w:szCs w:val="20"/>
        </w:rPr>
        <w:t>Office of Legacy Management</w:t>
      </w:r>
    </w:p>
    <w:p w14:paraId="79F777F8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4CD4BFFB" w14:textId="1A651DBA" w:rsidR="00E534B1" w:rsidRDefault="009908CD" w:rsidP="00E534B1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11:</w:t>
      </w:r>
      <w:r>
        <w:rPr>
          <w:rFonts w:cs="Arial"/>
          <w:sz w:val="20"/>
          <w:szCs w:val="20"/>
        </w:rPr>
        <w:t>30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="000D48EE" w:rsidRPr="000D48EE">
        <w:rPr>
          <w:rFonts w:cs="Arial"/>
          <w:b/>
          <w:bCs/>
          <w:sz w:val="20"/>
          <w:szCs w:val="20"/>
        </w:rPr>
        <w:t>Multijurisdictional Challenges in Conducting Closure/</w:t>
      </w:r>
      <w:r w:rsidR="00E534B1" w:rsidRPr="000D48EE">
        <w:rPr>
          <w:rFonts w:cs="Arial"/>
          <w:b/>
          <w:bCs/>
          <w:sz w:val="20"/>
          <w:szCs w:val="20"/>
        </w:rPr>
        <w:t>Cleanup</w:t>
      </w:r>
      <w:r w:rsidR="000D48EE">
        <w:rPr>
          <w:rFonts w:cs="Arial"/>
          <w:b/>
          <w:bCs/>
          <w:sz w:val="20"/>
          <w:szCs w:val="20"/>
        </w:rPr>
        <w:t xml:space="preserve"> Under CERCLA</w:t>
      </w:r>
    </w:p>
    <w:p w14:paraId="2C6A5528" w14:textId="235409CC" w:rsidR="009908CD" w:rsidRPr="00E73202" w:rsidRDefault="00E534B1" w:rsidP="00E534B1">
      <w:pPr>
        <w:spacing w:after="0" w:line="240" w:lineRule="auto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i/>
          <w:iCs/>
          <w:sz w:val="20"/>
          <w:szCs w:val="20"/>
        </w:rPr>
        <w:t>Chad Baker, Holland &amp; Hart</w:t>
      </w:r>
      <w:r w:rsidR="009908CD">
        <w:rPr>
          <w:rFonts w:cs="Arial"/>
          <w:i/>
          <w:iCs/>
          <w:sz w:val="20"/>
          <w:szCs w:val="20"/>
        </w:rPr>
        <w:t xml:space="preserve"> </w:t>
      </w:r>
    </w:p>
    <w:p w14:paraId="0651A020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04788EC5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Noon</w:t>
      </w:r>
      <w:r>
        <w:rPr>
          <w:rFonts w:cs="Arial"/>
          <w:sz w:val="20"/>
          <w:szCs w:val="20"/>
        </w:rPr>
        <w:tab/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 xml:space="preserve">Lunch </w:t>
      </w:r>
      <w:r w:rsidRPr="00E73202">
        <w:rPr>
          <w:rFonts w:cs="Arial"/>
          <w:sz w:val="20"/>
          <w:szCs w:val="20"/>
        </w:rPr>
        <w:t>(on your own)</w:t>
      </w:r>
    </w:p>
    <w:p w14:paraId="2009D650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34543EF4" w14:textId="1852F17C" w:rsidR="00E534B1" w:rsidRDefault="00E534B1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1:30 p.m.</w:t>
      </w:r>
      <w:r>
        <w:rPr>
          <w:rFonts w:cs="Arial"/>
          <w:sz w:val="20"/>
          <w:szCs w:val="20"/>
        </w:rPr>
        <w:tab/>
      </w:r>
      <w:r w:rsidR="001D61A7" w:rsidRPr="001D61A7">
        <w:rPr>
          <w:rFonts w:cs="Arial"/>
          <w:b/>
          <w:bCs/>
          <w:sz w:val="20"/>
          <w:szCs w:val="20"/>
        </w:rPr>
        <w:t xml:space="preserve">Update on ANSI N13.8 Revision "Radiation Protection in Mining" </w:t>
      </w:r>
    </w:p>
    <w:p w14:paraId="14C83259" w14:textId="40DEE198" w:rsidR="00E534B1" w:rsidRPr="00E534B1" w:rsidRDefault="00E534B1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i/>
          <w:iCs/>
          <w:sz w:val="20"/>
          <w:szCs w:val="20"/>
        </w:rPr>
        <w:t>Jan Johnson</w:t>
      </w:r>
    </w:p>
    <w:p w14:paraId="3379B3B6" w14:textId="77777777" w:rsidR="00E534B1" w:rsidRDefault="00E534B1" w:rsidP="009908CD">
      <w:pPr>
        <w:spacing w:after="0" w:line="240" w:lineRule="auto"/>
        <w:rPr>
          <w:rFonts w:cs="Arial"/>
          <w:sz w:val="20"/>
          <w:szCs w:val="20"/>
        </w:rPr>
      </w:pPr>
    </w:p>
    <w:p w14:paraId="346F7E20" w14:textId="4C728895" w:rsidR="009908CD" w:rsidRPr="00E73202" w:rsidRDefault="00E534B1" w:rsidP="009908C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9908CD" w:rsidRPr="00E73202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>00</w:t>
      </w:r>
      <w:r w:rsidR="009908CD" w:rsidRPr="00E73202">
        <w:rPr>
          <w:rFonts w:cs="Arial"/>
          <w:sz w:val="20"/>
          <w:szCs w:val="20"/>
        </w:rPr>
        <w:t xml:space="preserve"> p.m.</w:t>
      </w:r>
      <w:r w:rsidR="009908CD" w:rsidRPr="00E73202">
        <w:rPr>
          <w:rFonts w:cs="Arial"/>
          <w:sz w:val="20"/>
          <w:szCs w:val="20"/>
        </w:rPr>
        <w:tab/>
      </w:r>
      <w:r w:rsidRPr="00E534B1">
        <w:rPr>
          <w:rFonts w:cs="Arial"/>
          <w:b/>
          <w:bCs/>
          <w:sz w:val="20"/>
          <w:szCs w:val="20"/>
        </w:rPr>
        <w:t>Idaho National Lab</w:t>
      </w:r>
      <w:r w:rsidR="001D61A7">
        <w:rPr>
          <w:rFonts w:cs="Arial"/>
          <w:b/>
          <w:bCs/>
          <w:sz w:val="20"/>
          <w:szCs w:val="20"/>
        </w:rPr>
        <w:t>oratory</w:t>
      </w:r>
      <w:r w:rsidRPr="00E534B1">
        <w:rPr>
          <w:rFonts w:cs="Arial"/>
          <w:b/>
          <w:bCs/>
          <w:sz w:val="20"/>
          <w:szCs w:val="20"/>
        </w:rPr>
        <w:t xml:space="preserve"> Report</w:t>
      </w:r>
      <w:r w:rsidR="001D61A7">
        <w:rPr>
          <w:rFonts w:cs="Arial"/>
          <w:b/>
          <w:bCs/>
          <w:sz w:val="20"/>
          <w:szCs w:val="20"/>
        </w:rPr>
        <w:t xml:space="preserve">, </w:t>
      </w:r>
      <w:r w:rsidR="001D61A7" w:rsidRPr="001D61A7">
        <w:rPr>
          <w:rFonts w:cs="Arial"/>
          <w:b/>
          <w:bCs/>
          <w:sz w:val="20"/>
          <w:szCs w:val="20"/>
        </w:rPr>
        <w:t>Reevaluation of Radiation Protection Standards</w:t>
      </w:r>
      <w:r w:rsidR="009908CD">
        <w:rPr>
          <w:rFonts w:cs="Arial"/>
          <w:b/>
          <w:bCs/>
          <w:sz w:val="20"/>
          <w:szCs w:val="20"/>
        </w:rPr>
        <w:t xml:space="preserve"> </w:t>
      </w:r>
    </w:p>
    <w:p w14:paraId="34465AE8" w14:textId="3F6E2590" w:rsidR="009908CD" w:rsidRPr="00E73202" w:rsidRDefault="00E534B1" w:rsidP="009908CD">
      <w:pPr>
        <w:spacing w:after="0" w:line="240" w:lineRule="auto"/>
        <w:ind w:left="144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S</w:t>
      </w:r>
      <w:r w:rsidR="004A7463">
        <w:rPr>
          <w:rFonts w:cs="Arial"/>
          <w:i/>
          <w:iCs/>
          <w:sz w:val="20"/>
          <w:szCs w:val="20"/>
        </w:rPr>
        <w:t xml:space="preserve">eth </w:t>
      </w:r>
      <w:r>
        <w:rPr>
          <w:rFonts w:cs="Arial"/>
          <w:i/>
          <w:iCs/>
          <w:sz w:val="20"/>
          <w:szCs w:val="20"/>
        </w:rPr>
        <w:t>Kant</w:t>
      </w:r>
      <w:r w:rsidR="004A7463">
        <w:rPr>
          <w:rFonts w:cs="Arial"/>
          <w:i/>
          <w:iCs/>
          <w:sz w:val="20"/>
          <w:szCs w:val="20"/>
        </w:rPr>
        <w:t>e</w:t>
      </w:r>
      <w:r>
        <w:rPr>
          <w:rFonts w:cs="Arial"/>
          <w:i/>
          <w:iCs/>
          <w:sz w:val="20"/>
          <w:szCs w:val="20"/>
        </w:rPr>
        <w:t>r, Idaho National Lab</w:t>
      </w:r>
    </w:p>
    <w:p w14:paraId="0A1A427D" w14:textId="77777777" w:rsidR="009908CD" w:rsidRPr="00E73202" w:rsidRDefault="009908CD" w:rsidP="009908CD">
      <w:pPr>
        <w:spacing w:after="0" w:line="240" w:lineRule="auto"/>
        <w:ind w:left="720" w:firstLine="720"/>
        <w:rPr>
          <w:rFonts w:cs="Arial"/>
          <w:b/>
          <w:bCs/>
          <w:sz w:val="20"/>
          <w:szCs w:val="20"/>
        </w:rPr>
      </w:pPr>
    </w:p>
    <w:p w14:paraId="2C755E79" w14:textId="17A898C1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2:</w:t>
      </w:r>
      <w:r w:rsidR="00E534B1">
        <w:rPr>
          <w:rFonts w:cs="Arial"/>
          <w:sz w:val="20"/>
          <w:szCs w:val="20"/>
        </w:rPr>
        <w:t>30</w:t>
      </w:r>
      <w:r w:rsidRPr="00E73202">
        <w:rPr>
          <w:rFonts w:cs="Arial"/>
          <w:sz w:val="20"/>
          <w:szCs w:val="20"/>
        </w:rPr>
        <w:t xml:space="preserve"> p.m.</w:t>
      </w:r>
      <w:r w:rsidRPr="00E73202">
        <w:rPr>
          <w:rFonts w:cs="Arial"/>
          <w:sz w:val="20"/>
          <w:szCs w:val="20"/>
        </w:rPr>
        <w:tab/>
      </w:r>
      <w:r w:rsidR="002772AC">
        <w:rPr>
          <w:rFonts w:cs="Arial"/>
          <w:b/>
          <w:bCs/>
          <w:sz w:val="20"/>
          <w:szCs w:val="20"/>
        </w:rPr>
        <w:t>Communicating to the Public on Implications of L</w:t>
      </w:r>
      <w:r w:rsidR="00E534B1">
        <w:rPr>
          <w:rFonts w:cs="Arial"/>
          <w:b/>
          <w:bCs/>
          <w:sz w:val="20"/>
          <w:szCs w:val="20"/>
        </w:rPr>
        <w:t xml:space="preserve">NT </w:t>
      </w:r>
    </w:p>
    <w:p w14:paraId="2DB6101D" w14:textId="1DC36920" w:rsidR="009908CD" w:rsidRPr="00E73202" w:rsidRDefault="009908CD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E73202">
        <w:rPr>
          <w:rFonts w:cs="Arial"/>
          <w:b/>
          <w:bCs/>
          <w:sz w:val="20"/>
          <w:szCs w:val="20"/>
        </w:rPr>
        <w:tab/>
      </w:r>
      <w:r w:rsidR="00E534B1">
        <w:rPr>
          <w:rFonts w:cs="Arial"/>
          <w:b/>
          <w:bCs/>
          <w:sz w:val="20"/>
          <w:szCs w:val="20"/>
        </w:rPr>
        <w:tab/>
      </w:r>
      <w:r w:rsidR="00E534B1">
        <w:rPr>
          <w:rFonts w:cs="Arial"/>
          <w:i/>
          <w:iCs/>
          <w:sz w:val="20"/>
          <w:szCs w:val="20"/>
        </w:rPr>
        <w:t>Steven Brown</w:t>
      </w:r>
    </w:p>
    <w:p w14:paraId="3C94FF4D" w14:textId="3AAF870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br/>
      </w:r>
      <w:r w:rsidR="00E534B1">
        <w:rPr>
          <w:rFonts w:cs="Arial"/>
          <w:sz w:val="20"/>
          <w:szCs w:val="20"/>
        </w:rPr>
        <w:t>3:00</w:t>
      </w:r>
      <w:r w:rsidRPr="00E73202">
        <w:rPr>
          <w:rFonts w:cs="Arial"/>
          <w:sz w:val="20"/>
          <w:szCs w:val="20"/>
        </w:rPr>
        <w:t xml:space="preserve"> p.m.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Break</w:t>
      </w:r>
    </w:p>
    <w:p w14:paraId="3B1313DA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65ED54BB" w14:textId="1EED082C" w:rsidR="009908CD" w:rsidRDefault="00E534B1" w:rsidP="009908CD">
      <w:pPr>
        <w:spacing w:after="0" w:line="240" w:lineRule="auto"/>
        <w:ind w:left="1440" w:hanging="1440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3:15 </w:t>
      </w:r>
      <w:r w:rsidR="009908CD" w:rsidRPr="00E73202">
        <w:rPr>
          <w:rFonts w:cs="Arial"/>
          <w:sz w:val="20"/>
          <w:szCs w:val="20"/>
        </w:rPr>
        <w:t>p.m.</w:t>
      </w:r>
      <w:r w:rsidR="009908CD" w:rsidRPr="00E73202">
        <w:rPr>
          <w:rFonts w:cs="Arial"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LNT/ALARA Panel</w:t>
      </w:r>
    </w:p>
    <w:p w14:paraId="1CF2DBC5" w14:textId="2019D694" w:rsidR="00E534B1" w:rsidRPr="00A07763" w:rsidRDefault="00E534B1" w:rsidP="009908CD">
      <w:pPr>
        <w:spacing w:after="0" w:line="240" w:lineRule="auto"/>
        <w:ind w:left="1440" w:hanging="1440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A07763" w:rsidRPr="00A07763">
        <w:rPr>
          <w:rFonts w:cs="Arial"/>
          <w:i/>
          <w:iCs/>
          <w:sz w:val="20"/>
          <w:szCs w:val="20"/>
        </w:rPr>
        <w:t>S</w:t>
      </w:r>
      <w:r w:rsidR="004A7463">
        <w:rPr>
          <w:rFonts w:cs="Arial"/>
          <w:i/>
          <w:iCs/>
          <w:sz w:val="20"/>
          <w:szCs w:val="20"/>
        </w:rPr>
        <w:t>eth</w:t>
      </w:r>
      <w:r w:rsidR="00A07763" w:rsidRPr="00A07763">
        <w:rPr>
          <w:rFonts w:cs="Arial"/>
          <w:i/>
          <w:iCs/>
          <w:sz w:val="20"/>
          <w:szCs w:val="20"/>
        </w:rPr>
        <w:t xml:space="preserve"> </w:t>
      </w:r>
      <w:r w:rsidRPr="00A07763">
        <w:rPr>
          <w:rFonts w:cs="Arial"/>
          <w:i/>
          <w:iCs/>
          <w:sz w:val="20"/>
          <w:szCs w:val="20"/>
        </w:rPr>
        <w:t>Kanter/</w:t>
      </w:r>
      <w:r w:rsidR="00A07763" w:rsidRPr="00A07763">
        <w:rPr>
          <w:rFonts w:cs="Arial"/>
          <w:i/>
          <w:iCs/>
          <w:sz w:val="20"/>
          <w:szCs w:val="20"/>
        </w:rPr>
        <w:t xml:space="preserve"> Steven </w:t>
      </w:r>
      <w:r w:rsidRPr="00A07763">
        <w:rPr>
          <w:rFonts w:cs="Arial"/>
          <w:i/>
          <w:iCs/>
          <w:sz w:val="20"/>
          <w:szCs w:val="20"/>
        </w:rPr>
        <w:t>Brown/</w:t>
      </w:r>
      <w:r w:rsidR="00A07763" w:rsidRPr="00A07763">
        <w:rPr>
          <w:rFonts w:cs="Arial"/>
          <w:i/>
          <w:iCs/>
          <w:sz w:val="20"/>
          <w:szCs w:val="20"/>
        </w:rPr>
        <w:t xml:space="preserve"> Jan </w:t>
      </w:r>
      <w:r w:rsidRPr="00A07763">
        <w:rPr>
          <w:rFonts w:cs="Arial"/>
          <w:i/>
          <w:iCs/>
          <w:sz w:val="20"/>
          <w:szCs w:val="20"/>
        </w:rPr>
        <w:t>Johnson</w:t>
      </w:r>
    </w:p>
    <w:p w14:paraId="58652D4E" w14:textId="0C6D3999" w:rsidR="009908CD" w:rsidRPr="00E534B1" w:rsidRDefault="009908CD" w:rsidP="00E534B1">
      <w:pPr>
        <w:spacing w:after="0" w:line="240" w:lineRule="auto"/>
        <w:ind w:left="720" w:firstLine="720"/>
        <w:rPr>
          <w:rFonts w:cs="Arial"/>
          <w:b/>
          <w:bCs/>
          <w:sz w:val="20"/>
          <w:szCs w:val="20"/>
        </w:rPr>
      </w:pPr>
    </w:p>
    <w:p w14:paraId="3C87DEFB" w14:textId="77777777" w:rsidR="009908CD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4:</w:t>
      </w:r>
      <w:r>
        <w:rPr>
          <w:rFonts w:cs="Arial"/>
          <w:sz w:val="20"/>
          <w:szCs w:val="20"/>
        </w:rPr>
        <w:t>45</w:t>
      </w:r>
      <w:r w:rsidRPr="00E73202">
        <w:rPr>
          <w:rFonts w:cs="Arial"/>
          <w:sz w:val="20"/>
          <w:szCs w:val="20"/>
        </w:rPr>
        <w:t xml:space="preserve"> p.m.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Wrap-up</w:t>
      </w:r>
      <w:r>
        <w:rPr>
          <w:rFonts w:cs="Arial"/>
          <w:b/>
          <w:bCs/>
          <w:sz w:val="20"/>
          <w:szCs w:val="20"/>
        </w:rPr>
        <w:t xml:space="preserve"> for Day 1</w:t>
      </w:r>
    </w:p>
    <w:p w14:paraId="44F9A4C0" w14:textId="77777777" w:rsidR="00A07763" w:rsidRPr="00E73202" w:rsidRDefault="00A07763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6F69FA53" w14:textId="77777777" w:rsidR="009908CD" w:rsidRPr="0055336B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55336B">
        <w:rPr>
          <w:rFonts w:cs="Arial"/>
          <w:sz w:val="20"/>
          <w:szCs w:val="20"/>
        </w:rPr>
        <w:t>5:00 p.m.-</w:t>
      </w:r>
      <w:r w:rsidRPr="0055336B">
        <w:rPr>
          <w:rFonts w:cs="Arial"/>
          <w:sz w:val="20"/>
          <w:szCs w:val="20"/>
        </w:rPr>
        <w:tab/>
      </w:r>
      <w:r w:rsidRPr="0055336B">
        <w:rPr>
          <w:rFonts w:cs="Arial"/>
          <w:b/>
          <w:bCs/>
          <w:sz w:val="20"/>
          <w:szCs w:val="20"/>
        </w:rPr>
        <w:t>Reception in honor of Tony Thompson and Chris Pugsley (All registrants invited)</w:t>
      </w:r>
    </w:p>
    <w:p w14:paraId="4FB54820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i/>
          <w:iCs/>
          <w:color w:val="0070C0"/>
          <w:sz w:val="20"/>
          <w:szCs w:val="20"/>
        </w:rPr>
      </w:pPr>
      <w:r w:rsidRPr="0055336B">
        <w:rPr>
          <w:rFonts w:cs="Arial"/>
          <w:sz w:val="20"/>
          <w:szCs w:val="20"/>
        </w:rPr>
        <w:t>6:30 p.m.</w:t>
      </w:r>
      <w:r w:rsidRPr="0055336B">
        <w:rPr>
          <w:rFonts w:cs="Arial"/>
          <w:b/>
          <w:bCs/>
          <w:sz w:val="20"/>
          <w:szCs w:val="20"/>
        </w:rPr>
        <w:tab/>
      </w:r>
      <w:r w:rsidRPr="0055336B">
        <w:rPr>
          <w:rFonts w:cs="Arial"/>
          <w:b/>
          <w:bCs/>
          <w:i/>
          <w:iCs/>
          <w:color w:val="0070C0"/>
          <w:sz w:val="20"/>
          <w:szCs w:val="20"/>
        </w:rPr>
        <w:t>Sponsored by WWC Engineering</w:t>
      </w:r>
    </w:p>
    <w:p w14:paraId="789CC4C5" w14:textId="77777777" w:rsidR="009908CD" w:rsidRPr="00C67E34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3135AEE8" w14:textId="77777777" w:rsidR="009908CD" w:rsidRDefault="009908CD" w:rsidP="009908CD">
      <w:pPr>
        <w:spacing w:after="0" w:line="240" w:lineRule="auto"/>
        <w:jc w:val="center"/>
        <w:rPr>
          <w:rFonts w:cs="Arial"/>
          <w:sz w:val="20"/>
          <w:szCs w:val="20"/>
        </w:rPr>
      </w:pPr>
      <w:r w:rsidRPr="00E73202">
        <w:rPr>
          <w:rFonts w:cs="Arial"/>
          <w:noProof/>
          <w:color w:val="011D49"/>
          <w:sz w:val="20"/>
          <w:szCs w:val="20"/>
        </w:rPr>
        <w:lastRenderedPageBreak/>
        <w:drawing>
          <wp:inline distT="0" distB="0" distL="0" distR="0" wp14:anchorId="259D40C6" wp14:editId="1CCABDFB">
            <wp:extent cx="1905000" cy="1028700"/>
            <wp:effectExtent l="0" t="0" r="0" b="0"/>
            <wp:docPr id="1890645176" name="Picture 1890645176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18057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BF23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20489F26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b/>
          <w:bCs/>
          <w:sz w:val="20"/>
          <w:szCs w:val="20"/>
        </w:rPr>
        <w:t>Uranium Recovery Workshop</w:t>
      </w:r>
    </w:p>
    <w:p w14:paraId="038C9834" w14:textId="77777777" w:rsidR="007F7D33" w:rsidRDefault="007F7D33" w:rsidP="007F7D33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May 28</w:t>
      </w:r>
      <w:r w:rsidRPr="00E73202">
        <w:rPr>
          <w:rFonts w:cs="Arial"/>
          <w:b/>
          <w:bCs/>
          <w:sz w:val="20"/>
          <w:szCs w:val="20"/>
        </w:rPr>
        <w:t>-</w:t>
      </w:r>
      <w:r>
        <w:rPr>
          <w:rFonts w:cs="Arial"/>
          <w:b/>
          <w:bCs/>
          <w:sz w:val="20"/>
          <w:szCs w:val="20"/>
        </w:rPr>
        <w:t>29</w:t>
      </w:r>
      <w:r w:rsidRPr="00E73202">
        <w:rPr>
          <w:rFonts w:cs="Arial"/>
          <w:b/>
          <w:bCs/>
          <w:sz w:val="20"/>
          <w:szCs w:val="20"/>
        </w:rPr>
        <w:t>, 202</w:t>
      </w:r>
      <w:r>
        <w:rPr>
          <w:rFonts w:cs="Arial"/>
          <w:b/>
          <w:bCs/>
          <w:sz w:val="20"/>
          <w:szCs w:val="20"/>
        </w:rPr>
        <w:t>6</w:t>
      </w:r>
    </w:p>
    <w:p w14:paraId="43939F2C" w14:textId="77777777" w:rsidR="009908CD" w:rsidRPr="00E73202" w:rsidRDefault="009908CD" w:rsidP="009908CD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114E3979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00FF8C4F" w14:textId="58AB5311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Friday</w:t>
      </w:r>
      <w:r w:rsidRPr="00E73202">
        <w:rPr>
          <w:rFonts w:cs="Arial"/>
          <w:b/>
          <w:bCs/>
          <w:sz w:val="20"/>
          <w:szCs w:val="20"/>
          <w:u w:val="single"/>
        </w:rPr>
        <w:t xml:space="preserve">, </w:t>
      </w:r>
      <w:r>
        <w:rPr>
          <w:rFonts w:cs="Arial"/>
          <w:b/>
          <w:bCs/>
          <w:sz w:val="20"/>
          <w:szCs w:val="20"/>
          <w:u w:val="single"/>
        </w:rPr>
        <w:t>May 29, 2026</w:t>
      </w:r>
    </w:p>
    <w:p w14:paraId="66B672C3" w14:textId="77777777" w:rsidR="009908CD" w:rsidRDefault="009908CD" w:rsidP="009908CD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Pr="00E73202">
        <w:rPr>
          <w:rFonts w:cs="Arial"/>
          <w:sz w:val="20"/>
          <w:szCs w:val="20"/>
        </w:rPr>
        <w:t xml:space="preserve">ll meetings are in the </w:t>
      </w:r>
      <w:r>
        <w:rPr>
          <w:rFonts w:cs="Arial"/>
          <w:sz w:val="20"/>
          <w:szCs w:val="20"/>
        </w:rPr>
        <w:t>Hilton Denver City Center, Penrose Ballroom,</w:t>
      </w:r>
      <w:r w:rsidRPr="00E73202">
        <w:rPr>
          <w:rFonts w:cs="Arial"/>
          <w:sz w:val="20"/>
          <w:szCs w:val="20"/>
        </w:rPr>
        <w:t xml:space="preserve"> unless otherwise noted. </w:t>
      </w:r>
    </w:p>
    <w:p w14:paraId="005D884C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i/>
          <w:iCs/>
          <w:color w:val="0070C0"/>
          <w:sz w:val="20"/>
          <w:szCs w:val="20"/>
        </w:rPr>
      </w:pPr>
      <w:r w:rsidRPr="00E73202">
        <w:rPr>
          <w:rFonts w:cs="Arial"/>
          <w:b/>
          <w:bCs/>
          <w:i/>
          <w:iCs/>
          <w:color w:val="0070C0"/>
          <w:sz w:val="20"/>
          <w:szCs w:val="20"/>
        </w:rPr>
        <w:t>Lanyards sponsored by Petrotek Corporation</w:t>
      </w:r>
    </w:p>
    <w:p w14:paraId="1F42884E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5673D0C2" w14:textId="77777777" w:rsidR="009908CD" w:rsidRPr="00E73202" w:rsidRDefault="009908CD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8:30 a.m.</w:t>
      </w:r>
      <w:r w:rsidRPr="00E73202"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Breakfast</w:t>
      </w:r>
    </w:p>
    <w:p w14:paraId="341C8216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521BD6CE" w14:textId="07B3A706" w:rsidR="00E534B1" w:rsidRPr="00E534B1" w:rsidRDefault="009908CD" w:rsidP="00E534B1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9:00 a.m.</w:t>
      </w:r>
      <w:r w:rsidRPr="00E73202">
        <w:rPr>
          <w:rFonts w:cs="Arial"/>
          <w:sz w:val="20"/>
          <w:szCs w:val="20"/>
        </w:rPr>
        <w:tab/>
      </w:r>
      <w:r w:rsidR="00E534B1" w:rsidRPr="00E534B1">
        <w:rPr>
          <w:rFonts w:cs="Arial"/>
          <w:b/>
          <w:bCs/>
          <w:sz w:val="20"/>
          <w:szCs w:val="20"/>
        </w:rPr>
        <w:t>Technical Partnership: Department of Energy/National Labs and UR-Energy (Panel)</w:t>
      </w:r>
    </w:p>
    <w:p w14:paraId="110C6D89" w14:textId="77777777" w:rsidR="00E534B1" w:rsidRPr="00E534B1" w:rsidRDefault="00E534B1" w:rsidP="00E534B1">
      <w:pPr>
        <w:spacing w:after="0" w:line="240" w:lineRule="auto"/>
        <w:ind w:left="1440"/>
        <w:rPr>
          <w:rFonts w:cs="Arial"/>
          <w:i/>
          <w:iCs/>
          <w:sz w:val="20"/>
          <w:szCs w:val="20"/>
        </w:rPr>
      </w:pPr>
      <w:r w:rsidRPr="00E534B1">
        <w:rPr>
          <w:rFonts w:cs="Arial"/>
          <w:i/>
          <w:iCs/>
          <w:sz w:val="20"/>
          <w:szCs w:val="20"/>
        </w:rPr>
        <w:t>Representatives from UR-Energy, Los Alamos National Lab, Idaho National Lab, Oakridge National Lab, Pacific Northwest National, and Brookhaven National Lab</w:t>
      </w:r>
    </w:p>
    <w:p w14:paraId="5C9210CB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5DD6A7CA" w14:textId="330520EE" w:rsidR="009908CD" w:rsidRPr="00E73202" w:rsidRDefault="00E534B1" w:rsidP="00E534B1">
      <w:pPr>
        <w:spacing w:after="0" w:line="240" w:lineRule="auto"/>
        <w:rPr>
          <w:rFonts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>10</w:t>
      </w:r>
      <w:r w:rsidR="009908CD" w:rsidRPr="00E73202">
        <w:rPr>
          <w:rFonts w:cs="Arial"/>
          <w:sz w:val="20"/>
          <w:szCs w:val="20"/>
        </w:rPr>
        <w:t>:30 a.m.</w:t>
      </w:r>
      <w:r w:rsidR="009908CD" w:rsidRPr="00E73202">
        <w:rPr>
          <w:rFonts w:cs="Arial"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Break</w:t>
      </w:r>
    </w:p>
    <w:p w14:paraId="0EEFC80D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1FDA6222" w14:textId="14A0B4F9" w:rsidR="009908CD" w:rsidRDefault="009908CD" w:rsidP="009908CD">
      <w:pPr>
        <w:spacing w:after="0" w:line="240" w:lineRule="auto"/>
        <w:ind w:left="1440" w:hanging="1440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10</w:t>
      </w:r>
      <w:r w:rsidR="00E534B1">
        <w:rPr>
          <w:rFonts w:cs="Arial"/>
          <w:sz w:val="20"/>
          <w:szCs w:val="20"/>
        </w:rPr>
        <w:t>:45</w:t>
      </w:r>
      <w:r w:rsidRPr="00E73202">
        <w:rPr>
          <w:rFonts w:cs="Arial"/>
          <w:sz w:val="20"/>
          <w:szCs w:val="20"/>
        </w:rPr>
        <w:t xml:space="preserve"> a.m.</w:t>
      </w:r>
      <w:r w:rsidRPr="00E73202">
        <w:rPr>
          <w:rFonts w:cs="Arial"/>
          <w:sz w:val="20"/>
          <w:szCs w:val="20"/>
        </w:rPr>
        <w:tab/>
      </w:r>
      <w:r w:rsidR="00A07763">
        <w:rPr>
          <w:rFonts w:cs="Arial"/>
          <w:b/>
          <w:bCs/>
          <w:sz w:val="20"/>
          <w:szCs w:val="20"/>
        </w:rPr>
        <w:t xml:space="preserve">EPA Office of </w:t>
      </w:r>
      <w:r w:rsidR="00A07763" w:rsidRPr="00A07763">
        <w:rPr>
          <w:rFonts w:cs="Arial"/>
          <w:b/>
          <w:bCs/>
          <w:sz w:val="20"/>
          <w:szCs w:val="20"/>
        </w:rPr>
        <w:t>Mountains, Deserts and Plains</w:t>
      </w:r>
      <w:r w:rsidR="00812108">
        <w:rPr>
          <w:rFonts w:cs="Arial"/>
          <w:b/>
          <w:bCs/>
          <w:sz w:val="20"/>
          <w:szCs w:val="20"/>
        </w:rPr>
        <w:t>’</w:t>
      </w:r>
      <w:r w:rsidR="00A07763">
        <w:rPr>
          <w:rFonts w:cs="Arial"/>
          <w:b/>
          <w:bCs/>
          <w:sz w:val="20"/>
          <w:szCs w:val="20"/>
        </w:rPr>
        <w:t xml:space="preserve"> Action on </w:t>
      </w:r>
      <w:r w:rsidR="00E534B1">
        <w:rPr>
          <w:rFonts w:cs="Arial"/>
          <w:b/>
          <w:bCs/>
          <w:sz w:val="20"/>
          <w:szCs w:val="20"/>
        </w:rPr>
        <w:t>Abandoned Uranium Mines</w:t>
      </w:r>
    </w:p>
    <w:p w14:paraId="2DC9721E" w14:textId="08CA875B" w:rsidR="00A07763" w:rsidRPr="00812108" w:rsidRDefault="00A07763" w:rsidP="009908CD">
      <w:pPr>
        <w:spacing w:after="0" w:line="240" w:lineRule="auto"/>
        <w:ind w:left="1440" w:hanging="14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812108" w:rsidRPr="00812108">
        <w:rPr>
          <w:rFonts w:cs="Arial"/>
          <w:i/>
          <w:iCs/>
          <w:sz w:val="20"/>
          <w:szCs w:val="20"/>
        </w:rPr>
        <w:t xml:space="preserve">David Hockey, Director, </w:t>
      </w:r>
      <w:r w:rsidR="00812108">
        <w:rPr>
          <w:rFonts w:cs="Arial"/>
          <w:i/>
          <w:iCs/>
          <w:sz w:val="20"/>
          <w:szCs w:val="20"/>
        </w:rPr>
        <w:t xml:space="preserve">U.S. </w:t>
      </w:r>
      <w:r w:rsidR="00812108" w:rsidRPr="00812108">
        <w:rPr>
          <w:rFonts w:cs="Arial"/>
          <w:i/>
          <w:iCs/>
          <w:sz w:val="20"/>
          <w:szCs w:val="20"/>
        </w:rPr>
        <w:t>E</w:t>
      </w:r>
      <w:r w:rsidR="00812108">
        <w:rPr>
          <w:rFonts w:cs="Arial"/>
          <w:i/>
          <w:iCs/>
          <w:sz w:val="20"/>
          <w:szCs w:val="20"/>
        </w:rPr>
        <w:t xml:space="preserve">nvironmental </w:t>
      </w:r>
      <w:r w:rsidR="00812108" w:rsidRPr="00812108">
        <w:rPr>
          <w:rFonts w:cs="Arial"/>
          <w:i/>
          <w:iCs/>
          <w:sz w:val="20"/>
          <w:szCs w:val="20"/>
        </w:rPr>
        <w:t>P</w:t>
      </w:r>
      <w:r w:rsidR="00812108">
        <w:rPr>
          <w:rFonts w:cs="Arial"/>
          <w:i/>
          <w:iCs/>
          <w:sz w:val="20"/>
          <w:szCs w:val="20"/>
        </w:rPr>
        <w:t xml:space="preserve">rotection </w:t>
      </w:r>
      <w:r w:rsidR="00812108" w:rsidRPr="00812108">
        <w:rPr>
          <w:rFonts w:cs="Arial"/>
          <w:i/>
          <w:iCs/>
          <w:sz w:val="20"/>
          <w:szCs w:val="20"/>
        </w:rPr>
        <w:t>A</w:t>
      </w:r>
      <w:r w:rsidR="00812108">
        <w:rPr>
          <w:rFonts w:cs="Arial"/>
          <w:i/>
          <w:iCs/>
          <w:sz w:val="20"/>
          <w:szCs w:val="20"/>
        </w:rPr>
        <w:t>gency,</w:t>
      </w:r>
      <w:r w:rsidR="00812108" w:rsidRPr="00812108">
        <w:rPr>
          <w:rFonts w:cs="Arial"/>
          <w:i/>
          <w:iCs/>
          <w:sz w:val="20"/>
          <w:szCs w:val="20"/>
        </w:rPr>
        <w:t xml:space="preserve"> Office </w:t>
      </w:r>
      <w:r w:rsidR="00812108">
        <w:rPr>
          <w:rFonts w:cs="Arial"/>
          <w:i/>
          <w:iCs/>
          <w:sz w:val="20"/>
          <w:szCs w:val="20"/>
        </w:rPr>
        <w:t xml:space="preserve">of </w:t>
      </w:r>
      <w:r w:rsidR="00812108" w:rsidRPr="00812108">
        <w:rPr>
          <w:rFonts w:cs="Arial"/>
          <w:i/>
          <w:iCs/>
          <w:sz w:val="20"/>
          <w:szCs w:val="20"/>
        </w:rPr>
        <w:t>Mountains, Deserts, and Plains</w:t>
      </w:r>
    </w:p>
    <w:p w14:paraId="17F369CD" w14:textId="1DBC82A4" w:rsidR="009908CD" w:rsidRPr="00812108" w:rsidRDefault="009908CD" w:rsidP="009908CD">
      <w:pPr>
        <w:spacing w:after="0" w:line="240" w:lineRule="auto"/>
        <w:ind w:left="720" w:firstLine="720"/>
        <w:rPr>
          <w:rFonts w:cs="Arial"/>
          <w:i/>
          <w:iCs/>
          <w:sz w:val="20"/>
          <w:szCs w:val="20"/>
        </w:rPr>
      </w:pPr>
    </w:p>
    <w:p w14:paraId="7FD51312" w14:textId="1CAE11FA" w:rsidR="009908CD" w:rsidRDefault="00E534B1" w:rsidP="009908CD">
      <w:pPr>
        <w:spacing w:after="0" w:line="240" w:lineRule="auto"/>
        <w:ind w:left="1440" w:hanging="1440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11:15</w:t>
      </w:r>
      <w:r w:rsidR="009908CD" w:rsidRPr="00E73202">
        <w:rPr>
          <w:rFonts w:cs="Arial"/>
          <w:sz w:val="20"/>
          <w:szCs w:val="20"/>
        </w:rPr>
        <w:t xml:space="preserve"> a.m.</w:t>
      </w:r>
      <w:r w:rsidR="009908CD" w:rsidRPr="00E73202">
        <w:rPr>
          <w:rFonts w:cs="Arial"/>
          <w:sz w:val="20"/>
          <w:szCs w:val="20"/>
        </w:rPr>
        <w:tab/>
      </w:r>
      <w:r w:rsidR="00812108" w:rsidRPr="00812108">
        <w:rPr>
          <w:rFonts w:cs="Arial"/>
          <w:b/>
          <w:bCs/>
          <w:sz w:val="20"/>
          <w:szCs w:val="20"/>
        </w:rPr>
        <w:t xml:space="preserve">Permitting and </w:t>
      </w:r>
      <w:r w:rsidR="00812108">
        <w:rPr>
          <w:rFonts w:cs="Arial"/>
          <w:b/>
          <w:bCs/>
          <w:sz w:val="20"/>
          <w:szCs w:val="20"/>
        </w:rPr>
        <w:t>R</w:t>
      </w:r>
      <w:r w:rsidR="00812108" w:rsidRPr="00812108">
        <w:rPr>
          <w:rFonts w:cs="Arial"/>
          <w:b/>
          <w:bCs/>
          <w:sz w:val="20"/>
          <w:szCs w:val="20"/>
        </w:rPr>
        <w:t xml:space="preserve">eporting </w:t>
      </w:r>
      <w:r w:rsidR="00812108">
        <w:rPr>
          <w:rFonts w:cs="Arial"/>
          <w:b/>
          <w:bCs/>
          <w:sz w:val="20"/>
          <w:szCs w:val="20"/>
        </w:rPr>
        <w:t>R</w:t>
      </w:r>
      <w:r w:rsidR="00812108" w:rsidRPr="00812108">
        <w:rPr>
          <w:rFonts w:cs="Arial"/>
          <w:b/>
          <w:bCs/>
          <w:sz w:val="20"/>
          <w:szCs w:val="20"/>
        </w:rPr>
        <w:t xml:space="preserve">equirements for </w:t>
      </w:r>
      <w:r w:rsidR="00812108">
        <w:rPr>
          <w:rFonts w:cs="Arial"/>
          <w:b/>
          <w:bCs/>
          <w:sz w:val="20"/>
          <w:szCs w:val="20"/>
        </w:rPr>
        <w:t>R</w:t>
      </w:r>
      <w:r w:rsidR="00812108" w:rsidRPr="00812108">
        <w:rPr>
          <w:rFonts w:cs="Arial"/>
          <w:b/>
          <w:bCs/>
          <w:sz w:val="20"/>
          <w:szCs w:val="20"/>
        </w:rPr>
        <w:t xml:space="preserve">adon </w:t>
      </w:r>
      <w:r w:rsidR="00812108">
        <w:rPr>
          <w:rFonts w:cs="Arial"/>
          <w:b/>
          <w:bCs/>
          <w:sz w:val="20"/>
          <w:szCs w:val="20"/>
        </w:rPr>
        <w:t>E</w:t>
      </w:r>
      <w:r w:rsidR="00812108" w:rsidRPr="00812108">
        <w:rPr>
          <w:rFonts w:cs="Arial"/>
          <w:b/>
          <w:bCs/>
          <w:sz w:val="20"/>
          <w:szCs w:val="20"/>
        </w:rPr>
        <w:t>missions under 40 CFR Part 61</w:t>
      </w:r>
      <w:r>
        <w:rPr>
          <w:rFonts w:cs="Arial"/>
          <w:b/>
          <w:bCs/>
          <w:sz w:val="20"/>
          <w:szCs w:val="20"/>
        </w:rPr>
        <w:t xml:space="preserve"> </w:t>
      </w:r>
    </w:p>
    <w:p w14:paraId="65771EF8" w14:textId="23E5FAC5" w:rsidR="00573F3A" w:rsidRPr="00812108" w:rsidRDefault="00812108" w:rsidP="009908CD">
      <w:pPr>
        <w:spacing w:after="0" w:line="240" w:lineRule="auto"/>
        <w:ind w:left="1440" w:hanging="1440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i/>
          <w:iCs/>
          <w:sz w:val="20"/>
          <w:szCs w:val="20"/>
        </w:rPr>
        <w:t>TBD, U.S. EPA</w:t>
      </w:r>
    </w:p>
    <w:p w14:paraId="2EB7F0F3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527D24AE" w14:textId="47EBB035" w:rsidR="009908CD" w:rsidRDefault="009908CD" w:rsidP="00573F3A">
      <w:pPr>
        <w:spacing w:after="0" w:line="240" w:lineRule="auto"/>
        <w:ind w:left="1440" w:hanging="1440"/>
        <w:rPr>
          <w:rFonts w:cs="Arial"/>
          <w:b/>
          <w:bCs/>
          <w:sz w:val="20"/>
          <w:szCs w:val="20"/>
        </w:rPr>
      </w:pPr>
      <w:r w:rsidRPr="00E73202">
        <w:rPr>
          <w:rFonts w:cs="Arial"/>
          <w:sz w:val="20"/>
          <w:szCs w:val="20"/>
        </w:rPr>
        <w:t>11:45 a.m.</w:t>
      </w:r>
      <w:r w:rsidRPr="00E73202">
        <w:rPr>
          <w:rFonts w:cs="Arial"/>
          <w:sz w:val="20"/>
          <w:szCs w:val="20"/>
        </w:rPr>
        <w:tab/>
      </w:r>
      <w:r w:rsidR="00573F3A">
        <w:rPr>
          <w:rFonts w:cs="Arial"/>
          <w:b/>
          <w:bCs/>
          <w:sz w:val="20"/>
          <w:szCs w:val="20"/>
        </w:rPr>
        <w:t>DISA</w:t>
      </w:r>
      <w:r w:rsidR="00812108">
        <w:rPr>
          <w:rFonts w:cs="Arial"/>
          <w:b/>
          <w:bCs/>
          <w:sz w:val="20"/>
          <w:szCs w:val="20"/>
        </w:rPr>
        <w:t xml:space="preserve"> </w:t>
      </w:r>
      <w:r w:rsidR="000F6E80">
        <w:rPr>
          <w:rFonts w:cs="Arial"/>
          <w:b/>
          <w:bCs/>
          <w:sz w:val="20"/>
          <w:szCs w:val="20"/>
        </w:rPr>
        <w:t xml:space="preserve">Technologies, Inc. </w:t>
      </w:r>
      <w:r w:rsidR="00812108">
        <w:rPr>
          <w:rFonts w:cs="Arial"/>
          <w:b/>
          <w:bCs/>
          <w:sz w:val="20"/>
          <w:szCs w:val="20"/>
        </w:rPr>
        <w:t>Service Provider License</w:t>
      </w:r>
    </w:p>
    <w:p w14:paraId="727FA96A" w14:textId="32E28F32" w:rsidR="00573F3A" w:rsidRPr="002C7949" w:rsidRDefault="00573F3A" w:rsidP="00573F3A">
      <w:pPr>
        <w:spacing w:after="0" w:line="240" w:lineRule="auto"/>
        <w:ind w:left="1440" w:hanging="1440"/>
        <w:rPr>
          <w:rFonts w:cs="Arial"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Pr="002C7949">
        <w:rPr>
          <w:rFonts w:cs="Arial"/>
          <w:i/>
          <w:iCs/>
          <w:sz w:val="20"/>
          <w:szCs w:val="20"/>
        </w:rPr>
        <w:t>Steve Cohen</w:t>
      </w:r>
      <w:r w:rsidR="002C7949" w:rsidRPr="002C7949">
        <w:rPr>
          <w:rFonts w:cs="Arial"/>
          <w:i/>
          <w:iCs/>
          <w:sz w:val="20"/>
          <w:szCs w:val="20"/>
        </w:rPr>
        <w:t>, Chief Regulatory Affairs Officer, DISA Technologies, Inc.</w:t>
      </w:r>
    </w:p>
    <w:p w14:paraId="25F4FF1B" w14:textId="77777777" w:rsidR="009908CD" w:rsidRDefault="009908CD" w:rsidP="009908CD">
      <w:pPr>
        <w:spacing w:after="0" w:line="240" w:lineRule="auto"/>
        <w:rPr>
          <w:rFonts w:cs="Arial"/>
          <w:i/>
          <w:iCs/>
          <w:sz w:val="20"/>
          <w:szCs w:val="20"/>
        </w:rPr>
      </w:pPr>
    </w:p>
    <w:p w14:paraId="649085B7" w14:textId="7CC281E9" w:rsidR="009908CD" w:rsidRPr="00E73202" w:rsidRDefault="009908CD" w:rsidP="00573F3A">
      <w:pPr>
        <w:spacing w:after="0" w:line="240" w:lineRule="auto"/>
        <w:ind w:left="1440" w:hanging="1440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12:15 p.m. </w:t>
      </w:r>
      <w:r>
        <w:rPr>
          <w:rFonts w:cs="Arial"/>
          <w:sz w:val="20"/>
          <w:szCs w:val="20"/>
        </w:rPr>
        <w:tab/>
      </w:r>
      <w:r w:rsidRPr="00E73202">
        <w:rPr>
          <w:rFonts w:cs="Arial"/>
          <w:b/>
          <w:bCs/>
          <w:sz w:val="20"/>
          <w:szCs w:val="20"/>
        </w:rPr>
        <w:t>Wrap-up</w:t>
      </w:r>
      <w:r>
        <w:rPr>
          <w:rFonts w:cs="Arial"/>
          <w:b/>
          <w:bCs/>
          <w:sz w:val="20"/>
          <w:szCs w:val="20"/>
        </w:rPr>
        <w:t xml:space="preserve"> for Day 2</w:t>
      </w:r>
    </w:p>
    <w:p w14:paraId="1766AE7A" w14:textId="77777777" w:rsidR="009908CD" w:rsidRPr="00E73202" w:rsidRDefault="009908CD" w:rsidP="009908CD">
      <w:pPr>
        <w:spacing w:after="0" w:line="240" w:lineRule="auto"/>
        <w:rPr>
          <w:rFonts w:cs="Arial"/>
          <w:sz w:val="20"/>
          <w:szCs w:val="20"/>
        </w:rPr>
      </w:pPr>
    </w:p>
    <w:p w14:paraId="59402E7F" w14:textId="76F35590" w:rsidR="009908CD" w:rsidRPr="00E73202" w:rsidRDefault="00573F3A" w:rsidP="009908CD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12:30</w:t>
      </w:r>
      <w:r w:rsidR="009908CD">
        <w:rPr>
          <w:rFonts w:cs="Arial"/>
          <w:sz w:val="20"/>
          <w:szCs w:val="20"/>
        </w:rPr>
        <w:t xml:space="preserve"> p.m.</w:t>
      </w:r>
      <w:r w:rsidR="009908CD" w:rsidRPr="00E73202">
        <w:rPr>
          <w:rFonts w:cs="Arial"/>
          <w:sz w:val="20"/>
          <w:szCs w:val="20"/>
        </w:rPr>
        <w:tab/>
      </w:r>
      <w:r w:rsidR="009908CD" w:rsidRPr="00E73202">
        <w:rPr>
          <w:rFonts w:cs="Arial"/>
          <w:b/>
          <w:bCs/>
          <w:sz w:val="20"/>
          <w:szCs w:val="20"/>
        </w:rPr>
        <w:t>Adjournment</w:t>
      </w:r>
    </w:p>
    <w:p w14:paraId="0E44B67A" w14:textId="77777777" w:rsidR="009908CD" w:rsidRDefault="009908CD" w:rsidP="009908CD">
      <w:pPr>
        <w:spacing w:line="240" w:lineRule="auto"/>
        <w:rPr>
          <w:b/>
          <w:bCs/>
        </w:rPr>
      </w:pPr>
      <w:r>
        <w:rPr>
          <w:b/>
          <w:bCs/>
        </w:rPr>
        <w:t xml:space="preserve">     </w:t>
      </w:r>
    </w:p>
    <w:p w14:paraId="7D190EDA" w14:textId="77777777" w:rsidR="009908CD" w:rsidRDefault="009908CD" w:rsidP="009908CD">
      <w:pPr>
        <w:spacing w:line="240" w:lineRule="auto"/>
        <w:ind w:left="2160" w:firstLine="720"/>
        <w:rPr>
          <w:b/>
          <w:bCs/>
          <w:noProof/>
          <w:sz w:val="32"/>
          <w:szCs w:val="32"/>
        </w:rPr>
      </w:pPr>
      <w:r>
        <w:rPr>
          <w:noProof/>
        </w:rPr>
        <w:t xml:space="preserve">      </w:t>
      </w:r>
    </w:p>
    <w:p w14:paraId="455BCBAA" w14:textId="77777777" w:rsidR="009908CD" w:rsidRDefault="009908CD" w:rsidP="009908CD">
      <w:pPr>
        <w:spacing w:line="240" w:lineRule="auto"/>
        <w:rPr>
          <w:b/>
          <w:bCs/>
        </w:rPr>
      </w:pPr>
      <w:r>
        <w:rPr>
          <w:b/>
          <w:bCs/>
          <w:noProof/>
          <w:sz w:val="32"/>
          <w:szCs w:val="32"/>
        </w:rPr>
        <w:t xml:space="preserve">  </w:t>
      </w:r>
    </w:p>
    <w:p w14:paraId="6DA10602" w14:textId="77777777" w:rsidR="009908CD" w:rsidRDefault="009908CD" w:rsidP="009908CD"/>
    <w:p w14:paraId="55705EFB" w14:textId="77777777" w:rsidR="009908CD" w:rsidRDefault="009908CD" w:rsidP="009908CD"/>
    <w:p w14:paraId="52F89E85" w14:textId="77777777" w:rsidR="009908CD" w:rsidRDefault="009908CD" w:rsidP="009908CD"/>
    <w:p w14:paraId="7F1E1D3E" w14:textId="77777777" w:rsidR="00053127" w:rsidRDefault="00053127"/>
    <w:sectPr w:rsidR="00053127" w:rsidSect="00553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C76" w14:textId="77777777" w:rsidR="008D4E95" w:rsidRDefault="008D4E95" w:rsidP="009C473A">
      <w:pPr>
        <w:spacing w:after="0" w:line="240" w:lineRule="auto"/>
      </w:pPr>
      <w:r>
        <w:separator/>
      </w:r>
    </w:p>
  </w:endnote>
  <w:endnote w:type="continuationSeparator" w:id="0">
    <w:p w14:paraId="670D0FA9" w14:textId="77777777" w:rsidR="008D4E95" w:rsidRDefault="008D4E95" w:rsidP="009C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0F53" w14:textId="77777777" w:rsidR="009C473A" w:rsidRDefault="009C4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8B10" w14:textId="77777777" w:rsidR="009C473A" w:rsidRDefault="009C4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4783" w14:textId="77777777" w:rsidR="009C473A" w:rsidRDefault="009C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8E11" w14:textId="77777777" w:rsidR="008D4E95" w:rsidRDefault="008D4E95" w:rsidP="009C473A">
      <w:pPr>
        <w:spacing w:after="0" w:line="240" w:lineRule="auto"/>
      </w:pPr>
      <w:r>
        <w:separator/>
      </w:r>
    </w:p>
  </w:footnote>
  <w:footnote w:type="continuationSeparator" w:id="0">
    <w:p w14:paraId="67CB8759" w14:textId="77777777" w:rsidR="008D4E95" w:rsidRDefault="008D4E95" w:rsidP="009C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83F7" w14:textId="77777777" w:rsidR="009C473A" w:rsidRDefault="009C4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068033"/>
      <w:docPartObj>
        <w:docPartGallery w:val="Watermarks"/>
        <w:docPartUnique/>
      </w:docPartObj>
    </w:sdtPr>
    <w:sdtEndPr/>
    <w:sdtContent>
      <w:p w14:paraId="63C75B7A" w14:textId="6B1FC04B" w:rsidR="009C473A" w:rsidRDefault="008D4E95">
        <w:pPr>
          <w:pStyle w:val="Header"/>
        </w:pPr>
        <w:r>
          <w:rPr>
            <w:noProof/>
          </w:rPr>
          <w:pict w14:anchorId="40D66D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6686595" o:spid="_x0000_s1025" type="#_x0000_t136" style="position:absolute;margin-left:0;margin-top:0;width:425.1pt;height:255.0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CA92" w14:textId="77777777" w:rsidR="009C473A" w:rsidRDefault="009C4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CD"/>
    <w:rsid w:val="0001087D"/>
    <w:rsid w:val="00053127"/>
    <w:rsid w:val="000D48EE"/>
    <w:rsid w:val="000F6E80"/>
    <w:rsid w:val="00135806"/>
    <w:rsid w:val="001D61A7"/>
    <w:rsid w:val="002772AC"/>
    <w:rsid w:val="002C7949"/>
    <w:rsid w:val="00385233"/>
    <w:rsid w:val="004A7463"/>
    <w:rsid w:val="0055336B"/>
    <w:rsid w:val="00573F3A"/>
    <w:rsid w:val="00591269"/>
    <w:rsid w:val="006A7A46"/>
    <w:rsid w:val="00796FA8"/>
    <w:rsid w:val="007F7D33"/>
    <w:rsid w:val="00812108"/>
    <w:rsid w:val="00844D4E"/>
    <w:rsid w:val="008629BF"/>
    <w:rsid w:val="008D4E95"/>
    <w:rsid w:val="00941AB0"/>
    <w:rsid w:val="009908CD"/>
    <w:rsid w:val="009C473A"/>
    <w:rsid w:val="00A07763"/>
    <w:rsid w:val="00AA53D6"/>
    <w:rsid w:val="00B24291"/>
    <w:rsid w:val="00B30AD9"/>
    <w:rsid w:val="00DD75D0"/>
    <w:rsid w:val="00E02E9E"/>
    <w:rsid w:val="00E534B1"/>
    <w:rsid w:val="00E76943"/>
    <w:rsid w:val="00E842A7"/>
    <w:rsid w:val="00E85549"/>
    <w:rsid w:val="00F10470"/>
    <w:rsid w:val="00F52F9C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68CBA"/>
  <w15:chartTrackingRefBased/>
  <w15:docId w15:val="{24906EC7-9CC9-4E8D-8293-58C3415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C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CD"/>
    <w:pPr>
      <w:spacing w:before="160"/>
      <w:jc w:val="center"/>
    </w:pPr>
    <w:rPr>
      <w:rFonts w:ascii="Verdana" w:hAnsi="Verdana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990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CD"/>
    <w:pPr>
      <w:ind w:left="720"/>
      <w:contextualSpacing/>
    </w:pPr>
    <w:rPr>
      <w:rFonts w:ascii="Verdana" w:hAnsi="Verdana"/>
      <w:sz w:val="22"/>
    </w:rPr>
  </w:style>
  <w:style w:type="character" w:styleId="IntenseEmphasis">
    <w:name w:val="Intense Emphasis"/>
    <w:basedOn w:val="DefaultParagraphFont"/>
    <w:uiPriority w:val="21"/>
    <w:qFormat/>
    <w:rsid w:val="00990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Verdana" w:hAnsi="Verdana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3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C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73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Katie</dc:creator>
  <cp:keywords/>
  <dc:description/>
  <cp:lastModifiedBy>Randall, Joseph</cp:lastModifiedBy>
  <cp:revision>2</cp:revision>
  <dcterms:created xsi:type="dcterms:W3CDTF">2026-05-21T13:21:00Z</dcterms:created>
  <dcterms:modified xsi:type="dcterms:W3CDTF">2026-05-21T13:21:00Z</dcterms:modified>
</cp:coreProperties>
</file>